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AF5BF" w14:textId="61E22383" w:rsidR="001706AA" w:rsidRDefault="007719EA">
      <w:pPr>
        <w:spacing w:line="200" w:lineRule="exact"/>
        <w:rPr>
          <w:sz w:val="24"/>
          <w:szCs w:val="24"/>
        </w:rPr>
      </w:pPr>
      <w:r>
        <w:rPr>
          <w:noProof/>
          <w:sz w:val="24"/>
          <w:szCs w:val="24"/>
        </w:rPr>
        <w:drawing>
          <wp:anchor distT="0" distB="0" distL="114300" distR="114300" simplePos="0" relativeHeight="251656192" behindDoc="1" locked="0" layoutInCell="0" allowOverlap="1" wp14:anchorId="702563F1" wp14:editId="4B4E8F93">
            <wp:simplePos x="0" y="0"/>
            <wp:positionH relativeFrom="page">
              <wp:posOffset>3406140</wp:posOffset>
            </wp:positionH>
            <wp:positionV relativeFrom="page">
              <wp:posOffset>937260</wp:posOffset>
            </wp:positionV>
            <wp:extent cx="92202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22020" cy="876300"/>
                    </a:xfrm>
                    <a:prstGeom prst="rect">
                      <a:avLst/>
                    </a:prstGeom>
                    <a:noFill/>
                  </pic:spPr>
                </pic:pic>
              </a:graphicData>
            </a:graphic>
            <wp14:sizeRelH relativeFrom="margin">
              <wp14:pctWidth>0</wp14:pctWidth>
            </wp14:sizeRelH>
            <wp14:sizeRelV relativeFrom="margin">
              <wp14:pctHeight>0</wp14:pctHeight>
            </wp14:sizeRelV>
          </wp:anchor>
        </w:drawing>
      </w:r>
    </w:p>
    <w:p w14:paraId="16127941" w14:textId="6585586A" w:rsidR="001706AA" w:rsidRDefault="001706AA">
      <w:pPr>
        <w:spacing w:line="200" w:lineRule="exact"/>
        <w:rPr>
          <w:sz w:val="24"/>
          <w:szCs w:val="24"/>
        </w:rPr>
      </w:pPr>
      <w:bookmarkStart w:id="0" w:name="page1"/>
      <w:bookmarkEnd w:id="0"/>
    </w:p>
    <w:p w14:paraId="5DC2766C" w14:textId="74FD3AFE" w:rsidR="001706AA" w:rsidRDefault="001706AA">
      <w:pPr>
        <w:spacing w:line="200" w:lineRule="exact"/>
        <w:rPr>
          <w:sz w:val="24"/>
          <w:szCs w:val="24"/>
        </w:rPr>
      </w:pPr>
    </w:p>
    <w:p w14:paraId="0845F5D7" w14:textId="2B1738D5" w:rsidR="001706AA" w:rsidRDefault="001706AA">
      <w:pPr>
        <w:spacing w:line="200" w:lineRule="exact"/>
        <w:rPr>
          <w:sz w:val="24"/>
          <w:szCs w:val="24"/>
        </w:rPr>
      </w:pPr>
    </w:p>
    <w:p w14:paraId="7EF4DC18" w14:textId="69FF7073" w:rsidR="001706AA" w:rsidRDefault="001706AA">
      <w:pPr>
        <w:spacing w:line="200" w:lineRule="exact"/>
        <w:rPr>
          <w:sz w:val="24"/>
          <w:szCs w:val="24"/>
        </w:rPr>
      </w:pPr>
    </w:p>
    <w:p w14:paraId="12AC7E41" w14:textId="1CCEB7D3" w:rsidR="001706AA" w:rsidRDefault="001706AA">
      <w:pPr>
        <w:spacing w:line="200" w:lineRule="exact"/>
        <w:rPr>
          <w:sz w:val="24"/>
          <w:szCs w:val="24"/>
        </w:rPr>
      </w:pPr>
    </w:p>
    <w:p w14:paraId="7E744F10" w14:textId="6852B720" w:rsidR="001706AA" w:rsidRDefault="001706AA">
      <w:pPr>
        <w:spacing w:line="301" w:lineRule="exact"/>
        <w:rPr>
          <w:sz w:val="24"/>
          <w:szCs w:val="24"/>
        </w:rPr>
      </w:pPr>
    </w:p>
    <w:p w14:paraId="4F0A15A4" w14:textId="26A32CB6" w:rsidR="001706AA" w:rsidRDefault="007719EA">
      <w:pPr>
        <w:ind w:right="20"/>
        <w:jc w:val="center"/>
        <w:rPr>
          <w:sz w:val="20"/>
          <w:szCs w:val="20"/>
        </w:rPr>
      </w:pPr>
      <w:r>
        <w:rPr>
          <w:rFonts w:ascii="Arial" w:eastAsia="Arial" w:hAnsi="Arial" w:cs="Arial"/>
          <w:sz w:val="28"/>
          <w:szCs w:val="28"/>
        </w:rPr>
        <w:t>BigHale</w:t>
      </w:r>
      <w:r>
        <w:rPr>
          <w:rFonts w:ascii="Arial" w:eastAsia="Arial" w:hAnsi="Arial" w:cs="Arial"/>
          <w:sz w:val="28"/>
          <w:szCs w:val="28"/>
        </w:rPr>
        <w:t xml:space="preserve"> Beats Basic (MP3) License Agreement</w:t>
      </w:r>
    </w:p>
    <w:p w14:paraId="50ED2618" w14:textId="36AC8AC3" w:rsidR="001706AA" w:rsidRDefault="001706AA">
      <w:pPr>
        <w:spacing w:line="348" w:lineRule="exact"/>
        <w:rPr>
          <w:sz w:val="24"/>
          <w:szCs w:val="24"/>
        </w:rPr>
      </w:pPr>
    </w:p>
    <w:p w14:paraId="34DB47AD" w14:textId="5390DA31" w:rsidR="001706AA" w:rsidRDefault="007719EA">
      <w:pPr>
        <w:ind w:right="20"/>
        <w:jc w:val="center"/>
        <w:rPr>
          <w:sz w:val="20"/>
          <w:szCs w:val="20"/>
        </w:rPr>
      </w:pPr>
      <w:r>
        <w:rPr>
          <w:rFonts w:ascii="Arial" w:eastAsia="Arial" w:hAnsi="Arial" w:cs="Arial"/>
          <w:sz w:val="20"/>
          <w:szCs w:val="20"/>
        </w:rPr>
        <w:t>Thank you for licensing from BigHale</w:t>
      </w:r>
      <w:r>
        <w:rPr>
          <w:rFonts w:ascii="Arial" w:eastAsia="Arial" w:hAnsi="Arial" w:cs="Arial"/>
          <w:sz w:val="20"/>
          <w:szCs w:val="20"/>
        </w:rPr>
        <w:t xml:space="preserve"> Beats. We appreciate your business, and we hope our</w:t>
      </w:r>
    </w:p>
    <w:p w14:paraId="5B599355" w14:textId="77777777" w:rsidR="001706AA" w:rsidRDefault="001706AA">
      <w:pPr>
        <w:spacing w:line="40" w:lineRule="exact"/>
        <w:rPr>
          <w:sz w:val="24"/>
          <w:szCs w:val="24"/>
        </w:rPr>
      </w:pPr>
    </w:p>
    <w:p w14:paraId="16761BC4" w14:textId="65F2D884" w:rsidR="001706AA" w:rsidRDefault="007719EA">
      <w:pPr>
        <w:spacing w:line="303" w:lineRule="auto"/>
        <w:ind w:left="1460"/>
        <w:jc w:val="center"/>
        <w:rPr>
          <w:sz w:val="20"/>
          <w:szCs w:val="20"/>
        </w:rPr>
      </w:pPr>
      <w:r>
        <w:rPr>
          <w:rFonts w:ascii="Arial" w:eastAsia="Arial" w:hAnsi="Arial" w:cs="Arial"/>
          <w:sz w:val="20"/>
          <w:szCs w:val="20"/>
        </w:rPr>
        <w:t xml:space="preserve">production helps you create a song you are proud of. This is a legal document granting you the right to use the </w:t>
      </w:r>
      <w:r>
        <w:rPr>
          <w:rFonts w:ascii="Arial" w:eastAsia="Arial" w:hAnsi="Arial" w:cs="Arial"/>
          <w:sz w:val="20"/>
          <w:szCs w:val="20"/>
        </w:rPr>
        <w:t>beat(s) (hereinafter referred to as the “Composition(s)”)Please fill out, sign and keep for your own records.</w:t>
      </w:r>
    </w:p>
    <w:p w14:paraId="4C13F9A8" w14:textId="77777777" w:rsidR="001706AA" w:rsidRDefault="001706AA">
      <w:pPr>
        <w:spacing w:line="209" w:lineRule="exact"/>
        <w:rPr>
          <w:sz w:val="24"/>
          <w:szCs w:val="24"/>
        </w:rPr>
      </w:pPr>
    </w:p>
    <w:p w14:paraId="355D7880" w14:textId="77777777" w:rsidR="001706AA" w:rsidRDefault="007719EA">
      <w:pPr>
        <w:rPr>
          <w:sz w:val="20"/>
          <w:szCs w:val="20"/>
        </w:rPr>
      </w:pPr>
      <w:r>
        <w:rPr>
          <w:rFonts w:ascii="Arial" w:eastAsia="Arial" w:hAnsi="Arial" w:cs="Arial"/>
          <w:sz w:val="19"/>
          <w:szCs w:val="19"/>
        </w:rPr>
        <w:t>THIS LICENSE AGREEMENT is made today on __________________________ ("Effective Date") by and</w:t>
      </w:r>
    </w:p>
    <w:p w14:paraId="5DE49180" w14:textId="77777777" w:rsidR="001706AA" w:rsidRDefault="001706AA">
      <w:pPr>
        <w:spacing w:line="52" w:lineRule="exact"/>
        <w:rPr>
          <w:sz w:val="24"/>
          <w:szCs w:val="24"/>
        </w:rPr>
      </w:pPr>
    </w:p>
    <w:p w14:paraId="24AED4E3" w14:textId="77777777" w:rsidR="001706AA" w:rsidRDefault="007719EA">
      <w:pPr>
        <w:rPr>
          <w:sz w:val="20"/>
          <w:szCs w:val="20"/>
        </w:rPr>
      </w:pPr>
      <w:r>
        <w:rPr>
          <w:rFonts w:ascii="Arial" w:eastAsia="Arial" w:hAnsi="Arial" w:cs="Arial"/>
          <w:sz w:val="19"/>
          <w:szCs w:val="19"/>
        </w:rPr>
        <w:t>between _________________________________ (hereinaf</w:t>
      </w:r>
      <w:r>
        <w:rPr>
          <w:rFonts w:ascii="Arial" w:eastAsia="Arial" w:hAnsi="Arial" w:cs="Arial"/>
          <w:sz w:val="19"/>
          <w:szCs w:val="19"/>
        </w:rPr>
        <w:t>ter referred to as “Licensee”) and BigHale</w:t>
      </w:r>
      <w:r>
        <w:rPr>
          <w:rFonts w:ascii="Arial" w:eastAsia="Arial" w:hAnsi="Arial" w:cs="Arial"/>
          <w:sz w:val="19"/>
          <w:szCs w:val="19"/>
        </w:rPr>
        <w:t xml:space="preserve"> Beats</w:t>
      </w:r>
    </w:p>
    <w:p w14:paraId="6229C5D4" w14:textId="77777777" w:rsidR="001706AA" w:rsidRDefault="001706AA">
      <w:pPr>
        <w:spacing w:line="52" w:lineRule="exact"/>
        <w:rPr>
          <w:sz w:val="24"/>
          <w:szCs w:val="24"/>
        </w:rPr>
      </w:pPr>
    </w:p>
    <w:p w14:paraId="77974D26" w14:textId="77777777" w:rsidR="001706AA" w:rsidRDefault="007719EA">
      <w:pPr>
        <w:rPr>
          <w:sz w:val="20"/>
          <w:szCs w:val="20"/>
        </w:rPr>
      </w:pPr>
      <w:r>
        <w:rPr>
          <w:rFonts w:ascii="Arial" w:eastAsia="Arial" w:hAnsi="Arial" w:cs="Arial"/>
          <w:sz w:val="20"/>
          <w:szCs w:val="20"/>
        </w:rPr>
        <w:t>(hereinafter referred to as the "Licensor").</w:t>
      </w:r>
    </w:p>
    <w:p w14:paraId="0277A3AB" w14:textId="77777777" w:rsidR="001706AA" w:rsidRDefault="001706AA">
      <w:pPr>
        <w:spacing w:line="310" w:lineRule="exact"/>
        <w:rPr>
          <w:sz w:val="24"/>
          <w:szCs w:val="24"/>
        </w:rPr>
      </w:pPr>
    </w:p>
    <w:p w14:paraId="42CE8A26" w14:textId="77777777" w:rsidR="001706AA" w:rsidRDefault="007719EA">
      <w:pPr>
        <w:spacing w:line="303" w:lineRule="auto"/>
        <w:ind w:right="240"/>
        <w:rPr>
          <w:sz w:val="20"/>
          <w:szCs w:val="20"/>
        </w:rPr>
      </w:pPr>
      <w:r>
        <w:rPr>
          <w:rFonts w:ascii="Arial" w:eastAsia="Arial" w:hAnsi="Arial" w:cs="Arial"/>
          <w:sz w:val="20"/>
          <w:szCs w:val="20"/>
        </w:rPr>
        <w:t>Licensor warrants that it controls the mechanical rights in and to the copyrighted musical work (hereinafter referred to as "Composition") as of and prior to tod</w:t>
      </w:r>
      <w:r>
        <w:rPr>
          <w:rFonts w:ascii="Arial" w:eastAsia="Arial" w:hAnsi="Arial" w:cs="Arial"/>
          <w:sz w:val="20"/>
          <w:szCs w:val="20"/>
        </w:rPr>
        <w:t>ay. The Composition, including the music thereof, was composed by BigHale</w:t>
      </w:r>
      <w:r>
        <w:rPr>
          <w:rFonts w:ascii="Arial" w:eastAsia="Arial" w:hAnsi="Arial" w:cs="Arial"/>
          <w:sz w:val="20"/>
          <w:szCs w:val="20"/>
        </w:rPr>
        <w:t xml:space="preserve"> Beats ("Songwriter") managed under the Licensor.</w:t>
      </w:r>
    </w:p>
    <w:p w14:paraId="0896A209" w14:textId="77777777" w:rsidR="001706AA" w:rsidRDefault="001706AA">
      <w:pPr>
        <w:spacing w:line="209" w:lineRule="exact"/>
        <w:rPr>
          <w:sz w:val="24"/>
          <w:szCs w:val="24"/>
        </w:rPr>
      </w:pPr>
    </w:p>
    <w:p w14:paraId="15D2EFAA" w14:textId="77777777" w:rsidR="001706AA" w:rsidRDefault="007719EA">
      <w:pPr>
        <w:rPr>
          <w:sz w:val="20"/>
          <w:szCs w:val="20"/>
        </w:rPr>
      </w:pPr>
      <w:r>
        <w:rPr>
          <w:rFonts w:ascii="Arial" w:eastAsia="Arial" w:hAnsi="Arial" w:cs="Arial"/>
          <w:b/>
          <w:bCs/>
          <w:sz w:val="20"/>
          <w:szCs w:val="20"/>
        </w:rPr>
        <w:t>All licenses are non-refundable and non-transferable.</w:t>
      </w:r>
    </w:p>
    <w:p w14:paraId="58410FAB" w14:textId="77777777" w:rsidR="001706AA" w:rsidRDefault="001706AA">
      <w:pPr>
        <w:spacing w:line="310" w:lineRule="exact"/>
        <w:rPr>
          <w:sz w:val="24"/>
          <w:szCs w:val="24"/>
        </w:rPr>
      </w:pPr>
    </w:p>
    <w:p w14:paraId="5302F4D4" w14:textId="77777777" w:rsidR="001706AA" w:rsidRDefault="007719EA">
      <w:pPr>
        <w:spacing w:line="303" w:lineRule="auto"/>
        <w:ind w:right="540"/>
        <w:rPr>
          <w:sz w:val="20"/>
          <w:szCs w:val="20"/>
        </w:rPr>
      </w:pPr>
      <w:r>
        <w:rPr>
          <w:rFonts w:ascii="Arial" w:eastAsia="Arial" w:hAnsi="Arial" w:cs="Arial"/>
          <w:b/>
          <w:bCs/>
          <w:sz w:val="20"/>
          <w:szCs w:val="20"/>
        </w:rPr>
        <w:t>Master Use.​</w:t>
      </w:r>
      <w:r>
        <w:rPr>
          <w:rFonts w:ascii="Arial" w:eastAsia="Arial" w:hAnsi="Arial" w:cs="Arial"/>
          <w:sz w:val="20"/>
          <w:szCs w:val="20"/>
        </w:rPr>
        <w:t xml:space="preserve">The Licensor hereby grants to Licensee a </w:t>
      </w:r>
      <w:r>
        <w:rPr>
          <w:rFonts w:ascii="Arial" w:eastAsia="Arial" w:hAnsi="Arial" w:cs="Arial"/>
          <w:sz w:val="20"/>
          <w:szCs w:val="20"/>
        </w:rPr>
        <w:t>non-exclusive license to record vocal</w:t>
      </w:r>
      <w:r>
        <w:rPr>
          <w:rFonts w:ascii="Arial" w:eastAsia="Arial" w:hAnsi="Arial" w:cs="Arial"/>
          <w:b/>
          <w:bCs/>
          <w:sz w:val="20"/>
          <w:szCs w:val="20"/>
        </w:rPr>
        <w:t xml:space="preserve"> </w:t>
      </w:r>
      <w:r>
        <w:rPr>
          <w:rFonts w:ascii="Arial" w:eastAsia="Arial" w:hAnsi="Arial" w:cs="Arial"/>
          <w:sz w:val="20"/>
          <w:szCs w:val="20"/>
        </w:rPr>
        <w:t>synchronization to the Composition partly or in its entirety and substantially in its original form ("Master Recording")</w:t>
      </w:r>
    </w:p>
    <w:p w14:paraId="33773D76" w14:textId="77777777" w:rsidR="001706AA" w:rsidRDefault="001706AA">
      <w:pPr>
        <w:spacing w:line="209" w:lineRule="exact"/>
        <w:rPr>
          <w:sz w:val="24"/>
          <w:szCs w:val="24"/>
        </w:rPr>
      </w:pPr>
    </w:p>
    <w:p w14:paraId="007DA68C" w14:textId="77777777" w:rsidR="001706AA" w:rsidRDefault="007719EA">
      <w:pPr>
        <w:spacing w:line="287" w:lineRule="auto"/>
        <w:ind w:right="60"/>
        <w:rPr>
          <w:sz w:val="20"/>
          <w:szCs w:val="20"/>
        </w:rPr>
      </w:pPr>
      <w:r>
        <w:rPr>
          <w:rFonts w:ascii="Arial" w:eastAsia="Arial" w:hAnsi="Arial" w:cs="Arial"/>
          <w:b/>
          <w:bCs/>
          <w:sz w:val="20"/>
          <w:szCs w:val="20"/>
        </w:rPr>
        <w:t>Mechanical Rights.​</w:t>
      </w:r>
      <w:r>
        <w:rPr>
          <w:rFonts w:ascii="Arial" w:eastAsia="Arial" w:hAnsi="Arial" w:cs="Arial"/>
          <w:sz w:val="20"/>
          <w:szCs w:val="20"/>
        </w:rPr>
        <w:t>The Licensor hereby grants to Licensee a non-exclusive license to use Master</w:t>
      </w:r>
      <w:r>
        <w:rPr>
          <w:rFonts w:ascii="Arial" w:eastAsia="Arial" w:hAnsi="Arial" w:cs="Arial"/>
          <w:b/>
          <w:bCs/>
          <w:sz w:val="20"/>
          <w:szCs w:val="20"/>
        </w:rPr>
        <w:t xml:space="preserve"> </w:t>
      </w:r>
      <w:r>
        <w:rPr>
          <w:rFonts w:ascii="Arial" w:eastAsia="Arial" w:hAnsi="Arial" w:cs="Arial"/>
          <w:sz w:val="20"/>
          <w:szCs w:val="20"/>
        </w:rPr>
        <w:t>Recording in the reproduction, duplication, manufacture, and distribution of phonograph records, cassette tapes, compact disk, digital downloads, other miscellaneous audio and digital recordings, and any lifts and versions thereof (collectively, the "Recor</w:t>
      </w:r>
      <w:r>
        <w:rPr>
          <w:rFonts w:ascii="Arial" w:eastAsia="Arial" w:hAnsi="Arial" w:cs="Arial"/>
          <w:sz w:val="20"/>
          <w:szCs w:val="20"/>
        </w:rPr>
        <w:t>dings", and individually, a "Recordings") worldwide for up to the pressing or selling a total of​</w:t>
      </w:r>
      <w:r>
        <w:rPr>
          <w:rFonts w:ascii="Arial" w:eastAsia="Arial" w:hAnsi="Arial" w:cs="Arial"/>
          <w:b/>
          <w:bCs/>
          <w:sz w:val="20"/>
          <w:szCs w:val="20"/>
        </w:rPr>
        <w:t>Five Hundred (500)​</w:t>
      </w:r>
      <w:r>
        <w:rPr>
          <w:rFonts w:ascii="Arial" w:eastAsia="Arial" w:hAnsi="Arial" w:cs="Arial"/>
          <w:sz w:val="20"/>
          <w:szCs w:val="20"/>
        </w:rPr>
        <w:t>copies of such Recordings or any combination of such Recordings. Additionally licensee shall be permitted to distribute Unlimited free inter</w:t>
      </w:r>
      <w:r>
        <w:rPr>
          <w:rFonts w:ascii="Arial" w:eastAsia="Arial" w:hAnsi="Arial" w:cs="Arial"/>
          <w:sz w:val="20"/>
          <w:szCs w:val="20"/>
        </w:rPr>
        <w:t xml:space="preserve">net downloads or streams for non-profit and non-commercial use. This license allows up to </w:t>
      </w:r>
      <w:r>
        <w:rPr>
          <w:rFonts w:ascii="Arial" w:eastAsia="Arial" w:hAnsi="Arial" w:cs="Arial"/>
          <w:b/>
          <w:bCs/>
          <w:sz w:val="20"/>
          <w:szCs w:val="20"/>
        </w:rPr>
        <w:t>Five</w:t>
      </w:r>
      <w:r>
        <w:rPr>
          <w:rFonts w:ascii="Arial" w:eastAsia="Arial" w:hAnsi="Arial" w:cs="Arial"/>
          <w:sz w:val="20"/>
          <w:szCs w:val="20"/>
        </w:rPr>
        <w:t>​</w:t>
      </w:r>
      <w:r>
        <w:rPr>
          <w:rFonts w:ascii="Arial" w:eastAsia="Arial" w:hAnsi="Arial" w:cs="Arial"/>
          <w:sz w:val="20"/>
          <w:szCs w:val="20"/>
        </w:rPr>
        <w:t xml:space="preserve"> </w:t>
      </w:r>
      <w:r>
        <w:rPr>
          <w:rFonts w:ascii="Arial" w:eastAsia="Arial" w:hAnsi="Arial" w:cs="Arial"/>
          <w:b/>
          <w:bCs/>
          <w:sz w:val="20"/>
          <w:szCs w:val="20"/>
        </w:rPr>
        <w:t>Thousand (5,000)​</w:t>
      </w:r>
      <w:r>
        <w:rPr>
          <w:rFonts w:ascii="Arial" w:eastAsia="Arial" w:hAnsi="Arial" w:cs="Arial"/>
          <w:sz w:val="20"/>
          <w:szCs w:val="20"/>
        </w:rPr>
        <w:t xml:space="preserve">monetized audio streams to sites like (Spotify, RDIO, Rhapsody). Songs can be posted on Youtube as audio or music videos, but are not eligible </w:t>
      </w:r>
      <w:r>
        <w:rPr>
          <w:rFonts w:ascii="Arial" w:eastAsia="Arial" w:hAnsi="Arial" w:cs="Arial"/>
          <w:sz w:val="20"/>
          <w:szCs w:val="20"/>
        </w:rPr>
        <w:t>for monetization on YouTube</w:t>
      </w:r>
    </w:p>
    <w:p w14:paraId="6F6AF1B1" w14:textId="77777777" w:rsidR="001706AA" w:rsidRDefault="001706AA">
      <w:pPr>
        <w:spacing w:line="200" w:lineRule="exact"/>
        <w:rPr>
          <w:sz w:val="24"/>
          <w:szCs w:val="24"/>
        </w:rPr>
      </w:pPr>
    </w:p>
    <w:p w14:paraId="74C71347" w14:textId="77777777" w:rsidR="001706AA" w:rsidRDefault="001706AA">
      <w:pPr>
        <w:spacing w:line="295" w:lineRule="exact"/>
        <w:rPr>
          <w:sz w:val="24"/>
          <w:szCs w:val="24"/>
        </w:rPr>
      </w:pPr>
    </w:p>
    <w:p w14:paraId="143B7977" w14:textId="77777777" w:rsidR="001706AA" w:rsidRDefault="007719EA">
      <w:pPr>
        <w:spacing w:line="303" w:lineRule="auto"/>
        <w:ind w:right="180"/>
        <w:rPr>
          <w:sz w:val="20"/>
          <w:szCs w:val="20"/>
        </w:rPr>
      </w:pPr>
      <w:r>
        <w:rPr>
          <w:rFonts w:ascii="Arial" w:eastAsia="Arial" w:hAnsi="Arial" w:cs="Arial"/>
          <w:b/>
          <w:bCs/>
          <w:sz w:val="20"/>
          <w:szCs w:val="20"/>
        </w:rPr>
        <w:t>Performance Rights.​</w:t>
      </w:r>
      <w:r>
        <w:rPr>
          <w:rFonts w:ascii="Arial" w:eastAsia="Arial" w:hAnsi="Arial" w:cs="Arial"/>
          <w:sz w:val="20"/>
          <w:szCs w:val="20"/>
        </w:rPr>
        <w:t>The Licensor hereby grants to Licensee a non-exclusive license to use the</w:t>
      </w:r>
      <w:r>
        <w:rPr>
          <w:rFonts w:ascii="Arial" w:eastAsia="Arial" w:hAnsi="Arial" w:cs="Arial"/>
          <w:b/>
          <w:bCs/>
          <w:sz w:val="20"/>
          <w:szCs w:val="20"/>
        </w:rPr>
        <w:t xml:space="preserve"> </w:t>
      </w:r>
      <w:r>
        <w:rPr>
          <w:rFonts w:ascii="Arial" w:eastAsia="Arial" w:hAnsi="Arial" w:cs="Arial"/>
          <w:sz w:val="20"/>
          <w:szCs w:val="20"/>
        </w:rPr>
        <w:t>Master Recording in ​</w:t>
      </w:r>
      <w:r>
        <w:rPr>
          <w:rFonts w:ascii="Arial" w:eastAsia="Arial" w:hAnsi="Arial" w:cs="Arial"/>
          <w:b/>
          <w:bCs/>
          <w:sz w:val="20"/>
          <w:szCs w:val="20"/>
        </w:rPr>
        <w:t>Unlimited​</w:t>
      </w:r>
      <w:r>
        <w:rPr>
          <w:rFonts w:ascii="Arial" w:eastAsia="Arial" w:hAnsi="Arial" w:cs="Arial"/>
          <w:sz w:val="20"/>
          <w:szCs w:val="20"/>
        </w:rPr>
        <w:t>non-profit performances, shows, or concerts. Licensee may receive compensation from performances with</w:t>
      </w:r>
      <w:r>
        <w:rPr>
          <w:rFonts w:ascii="Arial" w:eastAsia="Arial" w:hAnsi="Arial" w:cs="Arial"/>
          <w:sz w:val="20"/>
          <w:szCs w:val="20"/>
        </w:rPr>
        <w:t xml:space="preserve"> this license.</w:t>
      </w:r>
    </w:p>
    <w:p w14:paraId="48AF88A5" w14:textId="77777777" w:rsidR="001706AA" w:rsidRDefault="001706AA">
      <w:pPr>
        <w:spacing w:line="209" w:lineRule="exact"/>
        <w:rPr>
          <w:sz w:val="24"/>
          <w:szCs w:val="24"/>
        </w:rPr>
      </w:pPr>
    </w:p>
    <w:p w14:paraId="111A078C" w14:textId="77777777" w:rsidR="001706AA" w:rsidRDefault="007719EA">
      <w:pPr>
        <w:spacing w:line="296" w:lineRule="auto"/>
        <w:ind w:right="520"/>
        <w:rPr>
          <w:sz w:val="20"/>
          <w:szCs w:val="20"/>
        </w:rPr>
      </w:pPr>
      <w:r>
        <w:rPr>
          <w:rFonts w:ascii="Arial" w:eastAsia="Arial" w:hAnsi="Arial" w:cs="Arial"/>
          <w:b/>
          <w:bCs/>
          <w:sz w:val="20"/>
          <w:szCs w:val="20"/>
        </w:rPr>
        <w:t>Synchronization Rights.​</w:t>
      </w:r>
      <w:r>
        <w:rPr>
          <w:rFonts w:ascii="Arial" w:eastAsia="Arial" w:hAnsi="Arial" w:cs="Arial"/>
          <w:sz w:val="20"/>
          <w:szCs w:val="20"/>
        </w:rPr>
        <w:t>The Licensor hereby grants limited synchronization rights for ​</w:t>
      </w:r>
      <w:r>
        <w:rPr>
          <w:rFonts w:ascii="Arial" w:eastAsia="Arial" w:hAnsi="Arial" w:cs="Arial"/>
          <w:b/>
          <w:bCs/>
          <w:sz w:val="20"/>
          <w:szCs w:val="20"/>
        </w:rPr>
        <w:t xml:space="preserve">One (1) </w:t>
      </w:r>
      <w:r>
        <w:rPr>
          <w:rFonts w:ascii="Arial" w:eastAsia="Arial" w:hAnsi="Arial" w:cs="Arial"/>
          <w:sz w:val="20"/>
          <w:szCs w:val="20"/>
        </w:rPr>
        <w:t>music video streamed online (Youtube, Vimeo, Instagram, Facebook, etc..) for up to ​</w:t>
      </w:r>
      <w:r>
        <w:rPr>
          <w:rFonts w:ascii="Arial" w:eastAsia="Arial" w:hAnsi="Arial" w:cs="Arial"/>
          <w:b/>
          <w:bCs/>
          <w:sz w:val="20"/>
          <w:szCs w:val="20"/>
        </w:rPr>
        <w:t>5,000​</w:t>
      </w:r>
      <w:r>
        <w:rPr>
          <w:rFonts w:ascii="Arial" w:eastAsia="Arial" w:hAnsi="Arial" w:cs="Arial"/>
          <w:sz w:val="20"/>
          <w:szCs w:val="20"/>
        </w:rPr>
        <w:t>video streams on all total sites. A separate synchroniz</w:t>
      </w:r>
      <w:r>
        <w:rPr>
          <w:rFonts w:ascii="Arial" w:eastAsia="Arial" w:hAnsi="Arial" w:cs="Arial"/>
          <w:sz w:val="20"/>
          <w:szCs w:val="20"/>
        </w:rPr>
        <w:t>ation license will need to be purchased for distribution of video to Television, Film or Video game.</w:t>
      </w:r>
    </w:p>
    <w:p w14:paraId="2EA04506" w14:textId="77777777" w:rsidR="001706AA" w:rsidRDefault="001706AA">
      <w:pPr>
        <w:sectPr w:rsidR="001706AA">
          <w:pgSz w:w="12240" w:h="15840"/>
          <w:pgMar w:top="1440" w:right="1440" w:bottom="1440" w:left="1440" w:header="0" w:footer="0" w:gutter="0"/>
          <w:cols w:space="720" w:equalWidth="0">
            <w:col w:w="9360"/>
          </w:cols>
        </w:sectPr>
      </w:pPr>
    </w:p>
    <w:p w14:paraId="5584D5BD" w14:textId="77777777" w:rsidR="001706AA" w:rsidRDefault="007719EA">
      <w:pPr>
        <w:spacing w:line="325" w:lineRule="auto"/>
        <w:ind w:right="800"/>
        <w:rPr>
          <w:sz w:val="20"/>
          <w:szCs w:val="20"/>
        </w:rPr>
      </w:pPr>
      <w:bookmarkStart w:id="1" w:name="page2"/>
      <w:bookmarkEnd w:id="1"/>
      <w:r>
        <w:rPr>
          <w:rFonts w:ascii="Arial" w:eastAsia="Arial" w:hAnsi="Arial" w:cs="Arial"/>
          <w:b/>
          <w:bCs/>
          <w:sz w:val="20"/>
          <w:szCs w:val="20"/>
        </w:rPr>
        <w:lastRenderedPageBreak/>
        <w:t xml:space="preserve">Broadcast Rights. </w:t>
      </w:r>
      <w:r>
        <w:rPr>
          <w:rFonts w:ascii="Arial" w:eastAsia="Arial" w:hAnsi="Arial" w:cs="Arial"/>
          <w:sz w:val="20"/>
          <w:szCs w:val="20"/>
        </w:rPr>
        <w:t>The</w:t>
      </w:r>
      <w:r>
        <w:rPr>
          <w:rFonts w:ascii="Arial" w:eastAsia="Arial" w:hAnsi="Arial" w:cs="Arial"/>
          <w:b/>
          <w:bCs/>
          <w:sz w:val="20"/>
          <w:szCs w:val="20"/>
        </w:rPr>
        <w:t>​</w:t>
      </w:r>
      <w:r>
        <w:rPr>
          <w:rFonts w:ascii="Arial" w:eastAsia="Arial" w:hAnsi="Arial" w:cs="Arial"/>
          <w:b/>
          <w:bCs/>
          <w:sz w:val="20"/>
          <w:szCs w:val="20"/>
        </w:rPr>
        <w:t xml:space="preserve"> </w:t>
      </w:r>
      <w:r>
        <w:rPr>
          <w:rFonts w:ascii="Arial" w:eastAsia="Arial" w:hAnsi="Arial" w:cs="Arial"/>
          <w:sz w:val="20"/>
          <w:szCs w:val="20"/>
        </w:rPr>
        <w:t>Licensor hereby grants to Licensee broadcasting rights up to</w:t>
      </w:r>
      <w:r>
        <w:rPr>
          <w:rFonts w:ascii="Arial" w:eastAsia="Arial" w:hAnsi="Arial" w:cs="Arial"/>
          <w:b/>
          <w:bCs/>
          <w:sz w:val="20"/>
          <w:szCs w:val="20"/>
        </w:rPr>
        <w:t xml:space="preserve"> 1​</w:t>
      </w:r>
      <w:r>
        <w:rPr>
          <w:rFonts w:ascii="Arial" w:eastAsia="Arial" w:hAnsi="Arial" w:cs="Arial"/>
          <w:sz w:val="20"/>
          <w:szCs w:val="20"/>
        </w:rPr>
        <w:t>​</w:t>
      </w:r>
      <w:r>
        <w:rPr>
          <w:rFonts w:ascii="Arial" w:eastAsia="Arial" w:hAnsi="Arial" w:cs="Arial"/>
          <w:sz w:val="20"/>
          <w:szCs w:val="20"/>
        </w:rPr>
        <w:t>Radio</w:t>
      </w:r>
      <w:r>
        <w:rPr>
          <w:rFonts w:ascii="Arial" w:eastAsia="Arial" w:hAnsi="Arial" w:cs="Arial"/>
          <w:b/>
          <w:bCs/>
          <w:sz w:val="20"/>
          <w:szCs w:val="20"/>
        </w:rPr>
        <w:t xml:space="preserve"> </w:t>
      </w:r>
      <w:r>
        <w:rPr>
          <w:rFonts w:ascii="Arial" w:eastAsia="Arial" w:hAnsi="Arial" w:cs="Arial"/>
          <w:sz w:val="20"/>
          <w:szCs w:val="20"/>
        </w:rPr>
        <w:t>Stations.</w:t>
      </w:r>
    </w:p>
    <w:p w14:paraId="64089657" w14:textId="77777777" w:rsidR="001706AA" w:rsidRDefault="001706AA">
      <w:pPr>
        <w:spacing w:line="187" w:lineRule="exact"/>
        <w:rPr>
          <w:sz w:val="20"/>
          <w:szCs w:val="20"/>
        </w:rPr>
      </w:pPr>
    </w:p>
    <w:p w14:paraId="387C69EA" w14:textId="4838A3D1" w:rsidR="001706AA" w:rsidRDefault="007719EA">
      <w:pPr>
        <w:spacing w:line="303" w:lineRule="auto"/>
        <w:ind w:right="360"/>
        <w:jc w:val="both"/>
        <w:rPr>
          <w:sz w:val="20"/>
          <w:szCs w:val="20"/>
        </w:rPr>
      </w:pPr>
      <w:r>
        <w:rPr>
          <w:rFonts w:ascii="Arial" w:eastAsia="Arial" w:hAnsi="Arial" w:cs="Arial"/>
          <w:b/>
          <w:bCs/>
          <w:sz w:val="20"/>
          <w:szCs w:val="20"/>
        </w:rPr>
        <w:t>Credit. ​</w:t>
      </w:r>
      <w:r>
        <w:rPr>
          <w:rFonts w:ascii="Arial" w:eastAsia="Arial" w:hAnsi="Arial" w:cs="Arial"/>
          <w:sz w:val="20"/>
          <w:szCs w:val="20"/>
        </w:rPr>
        <w:t xml:space="preserve">Licensee shall </w:t>
      </w:r>
      <w:r>
        <w:rPr>
          <w:rFonts w:ascii="Arial" w:eastAsia="Arial" w:hAnsi="Arial" w:cs="Arial"/>
          <w:sz w:val="20"/>
          <w:szCs w:val="20"/>
        </w:rPr>
        <w:t>acknowledge the original authorship of the Composition appropriately and</w:t>
      </w:r>
      <w:r>
        <w:rPr>
          <w:rFonts w:ascii="Arial" w:eastAsia="Arial" w:hAnsi="Arial" w:cs="Arial"/>
          <w:b/>
          <w:bCs/>
          <w:sz w:val="20"/>
          <w:szCs w:val="20"/>
        </w:rPr>
        <w:t xml:space="preserve"> </w:t>
      </w:r>
      <w:r>
        <w:rPr>
          <w:rFonts w:ascii="Arial" w:eastAsia="Arial" w:hAnsi="Arial" w:cs="Arial"/>
          <w:sz w:val="20"/>
          <w:szCs w:val="20"/>
        </w:rPr>
        <w:t>reasonably in all media and performance formats under the name "The BigHale</w:t>
      </w:r>
      <w:r>
        <w:rPr>
          <w:rFonts w:ascii="Arial" w:eastAsia="Arial" w:hAnsi="Arial" w:cs="Arial"/>
          <w:sz w:val="20"/>
          <w:szCs w:val="20"/>
        </w:rPr>
        <w:t xml:space="preserve"> (BigHale</w:t>
      </w:r>
      <w:r>
        <w:rPr>
          <w:rFonts w:ascii="Arial" w:eastAsia="Arial" w:hAnsi="Arial" w:cs="Arial"/>
          <w:sz w:val="20"/>
          <w:szCs w:val="20"/>
        </w:rPr>
        <w:t xml:space="preserve"> Beats)" in writing where possible and vocally otherwise.</w:t>
      </w:r>
    </w:p>
    <w:p w14:paraId="17F7F57A" w14:textId="77777777" w:rsidR="001706AA" w:rsidRDefault="001706AA">
      <w:pPr>
        <w:spacing w:line="209" w:lineRule="exact"/>
        <w:rPr>
          <w:sz w:val="20"/>
          <w:szCs w:val="20"/>
        </w:rPr>
      </w:pPr>
    </w:p>
    <w:p w14:paraId="1E90F707" w14:textId="77777777" w:rsidR="001706AA" w:rsidRDefault="007719EA">
      <w:pPr>
        <w:spacing w:line="296" w:lineRule="auto"/>
        <w:ind w:right="240"/>
        <w:rPr>
          <w:sz w:val="20"/>
          <w:szCs w:val="20"/>
        </w:rPr>
      </w:pPr>
      <w:r>
        <w:rPr>
          <w:rFonts w:ascii="Arial" w:eastAsia="Arial" w:hAnsi="Arial" w:cs="Arial"/>
          <w:b/>
          <w:bCs/>
          <w:sz w:val="20"/>
          <w:szCs w:val="20"/>
        </w:rPr>
        <w:t>Indemnification.​</w:t>
      </w:r>
      <w:r>
        <w:rPr>
          <w:rFonts w:ascii="Arial" w:eastAsia="Arial" w:hAnsi="Arial" w:cs="Arial"/>
          <w:sz w:val="20"/>
          <w:szCs w:val="20"/>
        </w:rPr>
        <w:t>Accordingly, Licensee agr</w:t>
      </w:r>
      <w:r>
        <w:rPr>
          <w:rFonts w:ascii="Arial" w:eastAsia="Arial" w:hAnsi="Arial" w:cs="Arial"/>
          <w:sz w:val="20"/>
          <w:szCs w:val="20"/>
        </w:rPr>
        <w:t>ees to indemnify and hold Licensor harmless from and</w:t>
      </w:r>
      <w:r>
        <w:rPr>
          <w:rFonts w:ascii="Arial" w:eastAsia="Arial" w:hAnsi="Arial" w:cs="Arial"/>
          <w:b/>
          <w:bCs/>
          <w:sz w:val="20"/>
          <w:szCs w:val="20"/>
        </w:rPr>
        <w:t xml:space="preserve"> </w:t>
      </w:r>
      <w:r>
        <w:rPr>
          <w:rFonts w:ascii="Arial" w:eastAsia="Arial" w:hAnsi="Arial" w:cs="Arial"/>
          <w:sz w:val="20"/>
          <w:szCs w:val="20"/>
        </w:rPr>
        <w:t>against any and all claims, losses, damages, costs, expenses, including, without limitation, reasonable attorney's fees, arising of or resulting from a claimed breach of any of Licensee's representations</w:t>
      </w:r>
      <w:r>
        <w:rPr>
          <w:rFonts w:ascii="Arial" w:eastAsia="Arial" w:hAnsi="Arial" w:cs="Arial"/>
          <w:sz w:val="20"/>
          <w:szCs w:val="20"/>
        </w:rPr>
        <w:t>, warranties or agreements hereunder.</w:t>
      </w:r>
    </w:p>
    <w:p w14:paraId="3A6199BD" w14:textId="77777777" w:rsidR="001706AA" w:rsidRDefault="001706AA">
      <w:pPr>
        <w:spacing w:line="215" w:lineRule="exact"/>
        <w:rPr>
          <w:sz w:val="20"/>
          <w:szCs w:val="20"/>
        </w:rPr>
      </w:pPr>
    </w:p>
    <w:p w14:paraId="4D53CB77" w14:textId="77777777" w:rsidR="001706AA" w:rsidRDefault="007719EA">
      <w:pPr>
        <w:rPr>
          <w:sz w:val="20"/>
          <w:szCs w:val="20"/>
        </w:rPr>
      </w:pPr>
      <w:r>
        <w:rPr>
          <w:rFonts w:ascii="Arial" w:eastAsia="Arial" w:hAnsi="Arial" w:cs="Arial"/>
          <w:b/>
          <w:bCs/>
          <w:sz w:val="20"/>
          <w:szCs w:val="20"/>
        </w:rPr>
        <w:t>Audio Samples.​</w:t>
      </w:r>
      <w:r>
        <w:rPr>
          <w:rFonts w:ascii="Arial" w:eastAsia="Arial" w:hAnsi="Arial" w:cs="Arial"/>
          <w:sz w:val="20"/>
          <w:szCs w:val="20"/>
        </w:rPr>
        <w:t>3rd party sample clearance is the responsibility of the licensee.</w:t>
      </w:r>
    </w:p>
    <w:p w14:paraId="22B16BF9" w14:textId="77777777" w:rsidR="001706AA" w:rsidRDefault="001706AA">
      <w:pPr>
        <w:spacing w:line="310" w:lineRule="exact"/>
        <w:rPr>
          <w:sz w:val="20"/>
          <w:szCs w:val="20"/>
        </w:rPr>
      </w:pPr>
    </w:p>
    <w:p w14:paraId="0B87FDD6" w14:textId="77777777" w:rsidR="001706AA" w:rsidRDefault="007719EA">
      <w:pPr>
        <w:spacing w:line="296" w:lineRule="auto"/>
        <w:ind w:right="260"/>
        <w:rPr>
          <w:sz w:val="20"/>
          <w:szCs w:val="20"/>
        </w:rPr>
      </w:pPr>
      <w:r>
        <w:rPr>
          <w:rFonts w:ascii="Arial" w:eastAsia="Arial" w:hAnsi="Arial" w:cs="Arial"/>
          <w:b/>
          <w:bCs/>
          <w:sz w:val="20"/>
          <w:szCs w:val="20"/>
        </w:rPr>
        <w:t>Miscellaneous.​</w:t>
      </w:r>
      <w:r>
        <w:rPr>
          <w:rFonts w:ascii="Arial" w:eastAsia="Arial" w:hAnsi="Arial" w:cs="Arial"/>
          <w:sz w:val="20"/>
          <w:szCs w:val="20"/>
        </w:rPr>
        <w:t>This license is non-transferable and is limited to the Composition specified above,</w:t>
      </w:r>
      <w:r>
        <w:rPr>
          <w:rFonts w:ascii="Arial" w:eastAsia="Arial" w:hAnsi="Arial" w:cs="Arial"/>
          <w:b/>
          <w:bCs/>
          <w:sz w:val="20"/>
          <w:szCs w:val="20"/>
        </w:rPr>
        <w:t xml:space="preserve"> </w:t>
      </w:r>
      <w:r>
        <w:rPr>
          <w:rFonts w:ascii="Arial" w:eastAsia="Arial" w:hAnsi="Arial" w:cs="Arial"/>
          <w:sz w:val="20"/>
          <w:szCs w:val="20"/>
        </w:rPr>
        <w:t xml:space="preserve">constitutes the entire </w:t>
      </w:r>
      <w:r>
        <w:rPr>
          <w:rFonts w:ascii="Arial" w:eastAsia="Arial" w:hAnsi="Arial" w:cs="Arial"/>
          <w:sz w:val="20"/>
          <w:szCs w:val="20"/>
        </w:rPr>
        <w:t>agreement between the Licensor and the Licensee relating to the Composition, and shall be binding upon both the Licensor and the Licensee and their respective successors, assigns, and legal representatives.</w:t>
      </w:r>
    </w:p>
    <w:p w14:paraId="7B21AE11" w14:textId="77777777" w:rsidR="001706AA" w:rsidRDefault="001706AA">
      <w:pPr>
        <w:spacing w:line="215" w:lineRule="exact"/>
        <w:rPr>
          <w:sz w:val="20"/>
          <w:szCs w:val="20"/>
        </w:rPr>
      </w:pPr>
    </w:p>
    <w:p w14:paraId="561FAC46" w14:textId="77777777" w:rsidR="001706AA" w:rsidRDefault="007719EA">
      <w:pPr>
        <w:spacing w:line="325" w:lineRule="auto"/>
        <w:ind w:right="140"/>
        <w:rPr>
          <w:sz w:val="20"/>
          <w:szCs w:val="20"/>
        </w:rPr>
      </w:pPr>
      <w:r>
        <w:rPr>
          <w:rFonts w:ascii="Arial" w:eastAsia="Arial" w:hAnsi="Arial" w:cs="Arial"/>
          <w:b/>
          <w:bCs/>
          <w:sz w:val="20"/>
          <w:szCs w:val="20"/>
        </w:rPr>
        <w:t>Governing Law.​</w:t>
      </w:r>
      <w:r>
        <w:rPr>
          <w:rFonts w:ascii="Arial" w:eastAsia="Arial" w:hAnsi="Arial" w:cs="Arial"/>
          <w:sz w:val="20"/>
          <w:szCs w:val="20"/>
        </w:rPr>
        <w:t>This License is governed by and s</w:t>
      </w:r>
      <w:r>
        <w:rPr>
          <w:rFonts w:ascii="Arial" w:eastAsia="Arial" w:hAnsi="Arial" w:cs="Arial"/>
          <w:sz w:val="20"/>
          <w:szCs w:val="20"/>
        </w:rPr>
        <w:t>hall be construed under the law of the CA United</w:t>
      </w:r>
      <w:r>
        <w:rPr>
          <w:rFonts w:ascii="Arial" w:eastAsia="Arial" w:hAnsi="Arial" w:cs="Arial"/>
          <w:b/>
          <w:bCs/>
          <w:sz w:val="20"/>
          <w:szCs w:val="20"/>
        </w:rPr>
        <w:t xml:space="preserve"> </w:t>
      </w:r>
      <w:r>
        <w:rPr>
          <w:rFonts w:ascii="Arial" w:eastAsia="Arial" w:hAnsi="Arial" w:cs="Arial"/>
          <w:sz w:val="20"/>
          <w:szCs w:val="20"/>
        </w:rPr>
        <w:t>States of America, without regard to the conflicts of laws principles thereof.</w:t>
      </w:r>
    </w:p>
    <w:p w14:paraId="1820DB10" w14:textId="77777777" w:rsidR="001706AA" w:rsidRDefault="001706AA">
      <w:pPr>
        <w:spacing w:line="187" w:lineRule="exact"/>
        <w:rPr>
          <w:sz w:val="20"/>
          <w:szCs w:val="20"/>
        </w:rPr>
      </w:pPr>
    </w:p>
    <w:p w14:paraId="3F80C24A" w14:textId="77777777" w:rsidR="001706AA" w:rsidRDefault="007719EA">
      <w:pPr>
        <w:spacing w:line="325" w:lineRule="auto"/>
        <w:ind w:right="740"/>
        <w:rPr>
          <w:sz w:val="20"/>
          <w:szCs w:val="20"/>
        </w:rPr>
      </w:pPr>
      <w:r>
        <w:rPr>
          <w:rFonts w:ascii="Arial" w:eastAsia="Arial" w:hAnsi="Arial" w:cs="Arial"/>
          <w:b/>
          <w:bCs/>
          <w:sz w:val="20"/>
          <w:szCs w:val="20"/>
        </w:rPr>
        <w:t>Term.​</w:t>
      </w:r>
      <w:r>
        <w:rPr>
          <w:rFonts w:ascii="Arial" w:eastAsia="Arial" w:hAnsi="Arial" w:cs="Arial"/>
          <w:sz w:val="20"/>
          <w:szCs w:val="20"/>
        </w:rPr>
        <w:t>Executed by the Licensor and the Licensee, to be effective as for all purposes as of the</w:t>
      </w:r>
      <w:r>
        <w:rPr>
          <w:rFonts w:ascii="Arial" w:eastAsia="Arial" w:hAnsi="Arial" w:cs="Arial"/>
          <w:b/>
          <w:bCs/>
          <w:sz w:val="20"/>
          <w:szCs w:val="20"/>
        </w:rPr>
        <w:t xml:space="preserve"> </w:t>
      </w:r>
      <w:r>
        <w:rPr>
          <w:rFonts w:ascii="Arial" w:eastAsia="Arial" w:hAnsi="Arial" w:cs="Arial"/>
          <w:sz w:val="20"/>
          <w:szCs w:val="20"/>
        </w:rPr>
        <w:t>Effective Date first mentioned a</w:t>
      </w:r>
      <w:r>
        <w:rPr>
          <w:rFonts w:ascii="Arial" w:eastAsia="Arial" w:hAnsi="Arial" w:cs="Arial"/>
          <w:sz w:val="20"/>
          <w:szCs w:val="20"/>
        </w:rPr>
        <w:t>bove date.</w:t>
      </w:r>
    </w:p>
    <w:p w14:paraId="49AA63AE" w14:textId="77777777" w:rsidR="001706AA" w:rsidRDefault="001706AA">
      <w:pPr>
        <w:spacing w:line="200" w:lineRule="exact"/>
        <w:rPr>
          <w:sz w:val="20"/>
          <w:szCs w:val="20"/>
        </w:rPr>
      </w:pPr>
    </w:p>
    <w:p w14:paraId="28BED90A" w14:textId="77777777" w:rsidR="001706AA" w:rsidRDefault="001706AA">
      <w:pPr>
        <w:spacing w:line="257" w:lineRule="exact"/>
        <w:rPr>
          <w:sz w:val="20"/>
          <w:szCs w:val="20"/>
        </w:rPr>
      </w:pPr>
    </w:p>
    <w:p w14:paraId="3C990B68" w14:textId="77777777" w:rsidR="001706AA" w:rsidRDefault="007719EA">
      <w:pPr>
        <w:spacing w:line="325" w:lineRule="auto"/>
        <w:ind w:right="100"/>
        <w:rPr>
          <w:sz w:val="20"/>
          <w:szCs w:val="20"/>
        </w:rPr>
      </w:pPr>
      <w:r>
        <w:rPr>
          <w:rFonts w:ascii="Arial" w:eastAsia="Arial" w:hAnsi="Arial" w:cs="Arial"/>
          <w:sz w:val="20"/>
          <w:szCs w:val="20"/>
        </w:rPr>
        <w:t>If the foregoing confirms both Licensor’s and Licensee’s understanding, kindly so indicate by signing below.</w:t>
      </w:r>
    </w:p>
    <w:p w14:paraId="56576627" w14:textId="77777777" w:rsidR="001706AA" w:rsidRDefault="001706AA">
      <w:pPr>
        <w:spacing w:line="200" w:lineRule="exact"/>
        <w:rPr>
          <w:sz w:val="20"/>
          <w:szCs w:val="20"/>
        </w:rPr>
      </w:pPr>
    </w:p>
    <w:p w14:paraId="71F6CA0B" w14:textId="77777777" w:rsidR="001706AA" w:rsidRDefault="001706AA">
      <w:pPr>
        <w:spacing w:line="200" w:lineRule="exact"/>
        <w:rPr>
          <w:sz w:val="20"/>
          <w:szCs w:val="20"/>
        </w:rPr>
      </w:pPr>
    </w:p>
    <w:p w14:paraId="23B20D12" w14:textId="77777777" w:rsidR="001706AA" w:rsidRDefault="001706AA">
      <w:pPr>
        <w:spacing w:line="200" w:lineRule="exact"/>
        <w:rPr>
          <w:sz w:val="20"/>
          <w:szCs w:val="20"/>
        </w:rPr>
      </w:pPr>
    </w:p>
    <w:p w14:paraId="00AC35CC" w14:textId="77777777" w:rsidR="001706AA" w:rsidRDefault="001706AA">
      <w:pPr>
        <w:spacing w:line="397" w:lineRule="exact"/>
        <w:rPr>
          <w:sz w:val="20"/>
          <w:szCs w:val="20"/>
        </w:rPr>
      </w:pPr>
    </w:p>
    <w:p w14:paraId="699886CF" w14:textId="77777777" w:rsidR="001706AA" w:rsidRDefault="007719EA">
      <w:pPr>
        <w:rPr>
          <w:sz w:val="20"/>
          <w:szCs w:val="20"/>
        </w:rPr>
      </w:pPr>
      <w:r>
        <w:rPr>
          <w:rFonts w:ascii="Arial" w:eastAsia="Arial" w:hAnsi="Arial" w:cs="Arial"/>
          <w:b/>
          <w:bCs/>
          <w:sz w:val="20"/>
          <w:szCs w:val="20"/>
        </w:rPr>
        <w:t>Signatures:</w:t>
      </w:r>
    </w:p>
    <w:p w14:paraId="1B7899C8" w14:textId="3FF15D25" w:rsidR="001706AA" w:rsidRDefault="001706AA">
      <w:pPr>
        <w:spacing w:line="20" w:lineRule="exact"/>
        <w:rPr>
          <w:sz w:val="20"/>
          <w:szCs w:val="20"/>
        </w:rPr>
      </w:pPr>
    </w:p>
    <w:p w14:paraId="7CB03FC8" w14:textId="77777777" w:rsidR="001706AA" w:rsidRDefault="001706AA">
      <w:pPr>
        <w:sectPr w:rsidR="001706AA">
          <w:pgSz w:w="12240" w:h="15840"/>
          <w:pgMar w:top="1421" w:right="1440" w:bottom="1440" w:left="1440" w:header="0" w:footer="0" w:gutter="0"/>
          <w:cols w:space="720" w:equalWidth="0">
            <w:col w:w="9360"/>
          </w:cols>
        </w:sectPr>
      </w:pPr>
    </w:p>
    <w:p w14:paraId="108BC95B" w14:textId="77777777" w:rsidR="001706AA" w:rsidRDefault="001706AA">
      <w:pPr>
        <w:spacing w:line="200" w:lineRule="exact"/>
        <w:rPr>
          <w:sz w:val="20"/>
          <w:szCs w:val="20"/>
        </w:rPr>
      </w:pPr>
    </w:p>
    <w:p w14:paraId="5DB85889" w14:textId="77777777" w:rsidR="001706AA" w:rsidRDefault="001706AA">
      <w:pPr>
        <w:spacing w:line="200" w:lineRule="exact"/>
        <w:rPr>
          <w:sz w:val="20"/>
          <w:szCs w:val="20"/>
        </w:rPr>
      </w:pPr>
    </w:p>
    <w:p w14:paraId="04296D9E" w14:textId="77777777" w:rsidR="001706AA" w:rsidRDefault="001706AA">
      <w:pPr>
        <w:spacing w:line="200" w:lineRule="exact"/>
        <w:rPr>
          <w:sz w:val="20"/>
          <w:szCs w:val="20"/>
        </w:rPr>
      </w:pPr>
    </w:p>
    <w:p w14:paraId="445F04D0" w14:textId="77777777" w:rsidR="001706AA" w:rsidRDefault="001706AA">
      <w:pPr>
        <w:spacing w:line="200" w:lineRule="exact"/>
        <w:rPr>
          <w:sz w:val="20"/>
          <w:szCs w:val="20"/>
        </w:rPr>
      </w:pPr>
    </w:p>
    <w:p w14:paraId="0C48852B" w14:textId="77777777" w:rsidR="001706AA" w:rsidRDefault="001706AA">
      <w:pPr>
        <w:spacing w:line="200" w:lineRule="exact"/>
        <w:rPr>
          <w:sz w:val="20"/>
          <w:szCs w:val="20"/>
        </w:rPr>
      </w:pPr>
    </w:p>
    <w:p w14:paraId="552981C9" w14:textId="77777777" w:rsidR="001706AA" w:rsidRDefault="001706AA">
      <w:pPr>
        <w:spacing w:line="200" w:lineRule="exact"/>
        <w:rPr>
          <w:sz w:val="20"/>
          <w:szCs w:val="20"/>
        </w:rPr>
      </w:pPr>
    </w:p>
    <w:p w14:paraId="3464DA94" w14:textId="77777777" w:rsidR="001706AA" w:rsidRDefault="001706AA">
      <w:pPr>
        <w:spacing w:line="200" w:lineRule="exact"/>
        <w:rPr>
          <w:sz w:val="20"/>
          <w:szCs w:val="20"/>
        </w:rPr>
      </w:pPr>
    </w:p>
    <w:p w14:paraId="1C224273" w14:textId="77777777" w:rsidR="001706AA" w:rsidRDefault="001706AA">
      <w:pPr>
        <w:spacing w:line="200" w:lineRule="exact"/>
        <w:rPr>
          <w:sz w:val="20"/>
          <w:szCs w:val="20"/>
        </w:rPr>
      </w:pPr>
    </w:p>
    <w:p w14:paraId="695BF1B8" w14:textId="77777777" w:rsidR="001706AA" w:rsidRDefault="001706AA">
      <w:pPr>
        <w:spacing w:line="330" w:lineRule="exact"/>
        <w:rPr>
          <w:sz w:val="20"/>
          <w:szCs w:val="20"/>
        </w:rPr>
      </w:pPr>
    </w:p>
    <w:p w14:paraId="075505AD" w14:textId="5CF8B5FF" w:rsidR="001706AA" w:rsidRDefault="007719EA">
      <w:pPr>
        <w:spacing w:line="325" w:lineRule="auto"/>
        <w:ind w:right="1340"/>
        <w:rPr>
          <w:sz w:val="20"/>
          <w:szCs w:val="20"/>
        </w:rPr>
      </w:pPr>
      <w:r>
        <w:rPr>
          <w:rFonts w:ascii="Arial" w:eastAsia="Arial" w:hAnsi="Arial" w:cs="Arial"/>
          <w:sz w:val="20"/>
          <w:szCs w:val="20"/>
        </w:rPr>
        <w:t>Matthew Hale</w:t>
      </w:r>
      <w:r>
        <w:rPr>
          <w:rFonts w:ascii="Arial" w:eastAsia="Arial" w:hAnsi="Arial" w:cs="Arial"/>
          <w:sz w:val="20"/>
          <w:szCs w:val="20"/>
        </w:rPr>
        <w:t>, CEO BigHale</w:t>
      </w:r>
      <w:r>
        <w:rPr>
          <w:rFonts w:ascii="Arial" w:eastAsia="Arial" w:hAnsi="Arial" w:cs="Arial"/>
          <w:sz w:val="20"/>
          <w:szCs w:val="20"/>
        </w:rPr>
        <w:t xml:space="preserve"> Beats </w:t>
      </w:r>
      <w:r>
        <w:rPr>
          <w:rFonts w:ascii="Arial" w:eastAsia="Arial" w:hAnsi="Arial" w:cs="Arial"/>
          <w:i/>
          <w:iCs/>
          <w:sz w:val="20"/>
          <w:szCs w:val="20"/>
        </w:rPr>
        <w:t>Licensor</w:t>
      </w:r>
    </w:p>
    <w:p w14:paraId="63C76B8D" w14:textId="77777777" w:rsidR="001706AA" w:rsidRDefault="007719EA">
      <w:pPr>
        <w:spacing w:line="20" w:lineRule="exact"/>
        <w:rPr>
          <w:sz w:val="20"/>
          <w:szCs w:val="20"/>
        </w:rPr>
      </w:pPr>
      <w:r>
        <w:rPr>
          <w:sz w:val="20"/>
          <w:szCs w:val="20"/>
        </w:rPr>
        <w:br w:type="column"/>
      </w:r>
    </w:p>
    <w:p w14:paraId="7475F8C8" w14:textId="77777777" w:rsidR="001706AA" w:rsidRDefault="001706AA">
      <w:pPr>
        <w:spacing w:line="200" w:lineRule="exact"/>
        <w:rPr>
          <w:sz w:val="20"/>
          <w:szCs w:val="20"/>
        </w:rPr>
      </w:pPr>
    </w:p>
    <w:p w14:paraId="6CD5F475" w14:textId="77777777" w:rsidR="001706AA" w:rsidRDefault="001706AA">
      <w:pPr>
        <w:spacing w:line="200" w:lineRule="exact"/>
        <w:rPr>
          <w:sz w:val="20"/>
          <w:szCs w:val="20"/>
        </w:rPr>
      </w:pPr>
    </w:p>
    <w:p w14:paraId="67102A9B" w14:textId="77777777" w:rsidR="001706AA" w:rsidRDefault="001706AA">
      <w:pPr>
        <w:spacing w:line="200" w:lineRule="exact"/>
        <w:rPr>
          <w:sz w:val="20"/>
          <w:szCs w:val="20"/>
        </w:rPr>
      </w:pPr>
    </w:p>
    <w:p w14:paraId="723F711E" w14:textId="77777777" w:rsidR="001706AA" w:rsidRDefault="001706AA">
      <w:pPr>
        <w:spacing w:line="200" w:lineRule="exact"/>
        <w:rPr>
          <w:sz w:val="20"/>
          <w:szCs w:val="20"/>
        </w:rPr>
      </w:pPr>
    </w:p>
    <w:p w14:paraId="06E392EC" w14:textId="77777777" w:rsidR="001706AA" w:rsidRDefault="001706AA">
      <w:pPr>
        <w:spacing w:line="200" w:lineRule="exact"/>
        <w:rPr>
          <w:sz w:val="20"/>
          <w:szCs w:val="20"/>
        </w:rPr>
      </w:pPr>
    </w:p>
    <w:p w14:paraId="6388277F" w14:textId="77777777" w:rsidR="001706AA" w:rsidRDefault="001706AA">
      <w:pPr>
        <w:spacing w:line="200" w:lineRule="exact"/>
        <w:rPr>
          <w:sz w:val="20"/>
          <w:szCs w:val="20"/>
        </w:rPr>
      </w:pPr>
    </w:p>
    <w:p w14:paraId="79602314" w14:textId="77777777" w:rsidR="001706AA" w:rsidRDefault="001706AA">
      <w:pPr>
        <w:spacing w:line="200" w:lineRule="exact"/>
        <w:rPr>
          <w:sz w:val="20"/>
          <w:szCs w:val="20"/>
        </w:rPr>
      </w:pPr>
    </w:p>
    <w:p w14:paraId="782E9E57" w14:textId="77777777" w:rsidR="001706AA" w:rsidRDefault="001706AA">
      <w:pPr>
        <w:spacing w:line="240" w:lineRule="exact"/>
        <w:rPr>
          <w:sz w:val="20"/>
          <w:szCs w:val="20"/>
        </w:rPr>
      </w:pPr>
    </w:p>
    <w:p w14:paraId="469E06DA" w14:textId="77777777" w:rsidR="007719EA" w:rsidRDefault="007719EA">
      <w:pPr>
        <w:rPr>
          <w:rFonts w:ascii="Arial" w:eastAsia="Arial" w:hAnsi="Arial" w:cs="Arial"/>
          <w:b/>
          <w:bCs/>
          <w:sz w:val="14"/>
          <w:szCs w:val="14"/>
        </w:rPr>
      </w:pPr>
    </w:p>
    <w:p w14:paraId="51CDBDD7" w14:textId="77777777" w:rsidR="007719EA" w:rsidRDefault="007719EA">
      <w:pPr>
        <w:rPr>
          <w:rFonts w:ascii="Arial" w:eastAsia="Arial" w:hAnsi="Arial" w:cs="Arial"/>
          <w:b/>
          <w:bCs/>
          <w:sz w:val="14"/>
          <w:szCs w:val="14"/>
        </w:rPr>
      </w:pPr>
    </w:p>
    <w:p w14:paraId="2F7D54FC" w14:textId="3779AC24" w:rsidR="001706AA" w:rsidRDefault="007719EA">
      <w:pPr>
        <w:rPr>
          <w:sz w:val="20"/>
          <w:szCs w:val="20"/>
        </w:rPr>
      </w:pPr>
      <w:r>
        <w:rPr>
          <w:rFonts w:ascii="Arial" w:eastAsia="Arial" w:hAnsi="Arial" w:cs="Arial"/>
          <w:b/>
          <w:bCs/>
          <w:sz w:val="14"/>
          <w:szCs w:val="14"/>
        </w:rPr>
        <w:t>___________________________________</w:t>
      </w:r>
    </w:p>
    <w:p w14:paraId="7632183E" w14:textId="6E7033EB" w:rsidR="001706AA" w:rsidRDefault="001706AA">
      <w:pPr>
        <w:spacing w:line="109" w:lineRule="exact"/>
        <w:rPr>
          <w:sz w:val="20"/>
          <w:szCs w:val="20"/>
        </w:rPr>
      </w:pPr>
    </w:p>
    <w:p w14:paraId="7AD8F469" w14:textId="77777777" w:rsidR="001706AA" w:rsidRDefault="007719EA">
      <w:pPr>
        <w:rPr>
          <w:sz w:val="20"/>
          <w:szCs w:val="20"/>
        </w:rPr>
      </w:pPr>
      <w:r>
        <w:rPr>
          <w:rFonts w:ascii="Arial" w:eastAsia="Arial" w:hAnsi="Arial" w:cs="Arial"/>
          <w:i/>
          <w:iCs/>
          <w:sz w:val="20"/>
          <w:szCs w:val="20"/>
        </w:rPr>
        <w:t>Licensee</w:t>
      </w:r>
      <w:r>
        <w:rPr>
          <w:rFonts w:ascii="Arial" w:eastAsia="Arial" w:hAnsi="Arial" w:cs="Arial"/>
          <w:sz w:val="20"/>
          <w:szCs w:val="20"/>
        </w:rPr>
        <w:t>​</w:t>
      </w:r>
    </w:p>
    <w:sectPr w:rsidR="001706AA">
      <w:type w:val="continuous"/>
      <w:pgSz w:w="12240" w:h="15840"/>
      <w:pgMar w:top="1421" w:right="1440" w:bottom="1440" w:left="1440" w:header="0" w:footer="0" w:gutter="0"/>
      <w:cols w:num="2" w:space="720" w:equalWidth="0">
        <w:col w:w="4580" w:space="720"/>
        <w:col w:w="4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6AA"/>
    <w:rsid w:val="001706AA"/>
    <w:rsid w:val="0077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13FA"/>
  <w15:docId w15:val="{6A802497-B2C6-4676-A1D9-3DA15F78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info@everydollarcountz.com</cp:lastModifiedBy>
  <cp:revision>2</cp:revision>
  <dcterms:created xsi:type="dcterms:W3CDTF">2020-05-03T01:01:00Z</dcterms:created>
  <dcterms:modified xsi:type="dcterms:W3CDTF">2020-05-02T23:07:00Z</dcterms:modified>
</cp:coreProperties>
</file>